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132"/>
        <w:gridCol w:w="1002"/>
        <w:gridCol w:w="6892"/>
        <w:gridCol w:w="1462"/>
        <w:gridCol w:w="114"/>
      </w:tblGrid>
      <w:tr w:rsidR="00D36C1C">
        <w:trPr>
          <w:trHeight w:hRule="exact" w:val="559"/>
        </w:trPr>
        <w:tc>
          <w:tcPr>
            <w:tcW w:w="10717" w:type="dxa"/>
            <w:gridSpan w:val="6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D36C1C" w:rsidRDefault="00A45921">
            <w:pPr>
              <w:spacing w:line="230" w:lineRule="auto"/>
              <w:rPr>
                <w:rFonts w:ascii="Arial" w:eastAsia="Arial" w:hAnsi="Arial" w:cs="Arial"/>
                <w:b/>
                <w:color w:val="5C83B4"/>
                <w:spacing w:val="-2"/>
                <w:sz w:val="36"/>
              </w:rPr>
            </w:pPr>
            <w:r>
              <w:rPr>
                <w:rFonts w:ascii="Arial" w:eastAsia="Arial" w:hAnsi="Arial" w:cs="Arial"/>
                <w:b/>
                <w:color w:val="5C83B4"/>
                <w:spacing w:val="-2"/>
                <w:sz w:val="36"/>
              </w:rPr>
              <w:t>Informace o aplikaci dm Software a návod k registraci</w:t>
            </w:r>
          </w:p>
        </w:tc>
      </w:tr>
      <w:tr w:rsidR="00D36C1C">
        <w:trPr>
          <w:trHeight w:hRule="exact" w:val="229"/>
        </w:trPr>
        <w:tc>
          <w:tcPr>
            <w:tcW w:w="10717" w:type="dxa"/>
            <w:gridSpan w:val="6"/>
            <w:tcBorders>
              <w:top w:val="single" w:sz="5" w:space="0" w:color="000000"/>
            </w:tcBorders>
          </w:tcPr>
          <w:p w:rsidR="00D36C1C" w:rsidRDefault="00D36C1C"/>
        </w:tc>
      </w:tr>
      <w:tr w:rsidR="00D36C1C">
        <w:trPr>
          <w:trHeight w:hRule="exact" w:val="459"/>
        </w:trPr>
        <w:tc>
          <w:tcPr>
            <w:tcW w:w="10717" w:type="dxa"/>
            <w:gridSpan w:val="6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D36C1C" w:rsidRDefault="00A45921">
            <w:pPr>
              <w:pStyle w:val="SOLNadpis2"/>
              <w:spacing w:line="230" w:lineRule="auto"/>
            </w:pPr>
            <w:r>
              <w:rPr>
                <w:rFonts w:eastAsia="Arial"/>
                <w:szCs w:val="28"/>
              </w:rPr>
              <w:t>Údaje pro registraci:</w:t>
            </w:r>
          </w:p>
          <w:p w:rsidR="00D36C1C" w:rsidRDefault="00D36C1C"/>
        </w:tc>
      </w:tr>
      <w:tr w:rsidR="00D36C1C">
        <w:trPr>
          <w:trHeight w:hRule="exact" w:val="100"/>
        </w:trPr>
        <w:tc>
          <w:tcPr>
            <w:tcW w:w="10717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0C4DE"/>
          </w:tcPr>
          <w:p w:rsidR="00D36C1C" w:rsidRDefault="00D36C1C"/>
        </w:tc>
      </w:tr>
      <w:tr w:rsidR="00D36C1C">
        <w:trPr>
          <w:trHeight w:hRule="exact" w:val="344"/>
        </w:trPr>
        <w:tc>
          <w:tcPr>
            <w:tcW w:w="115" w:type="dxa"/>
            <w:vMerge w:val="restart"/>
            <w:tcBorders>
              <w:left w:val="single" w:sz="5" w:space="0" w:color="000000"/>
            </w:tcBorders>
            <w:shd w:val="clear" w:color="auto" w:fill="B0C4DE"/>
          </w:tcPr>
          <w:p w:rsidR="00D36C1C" w:rsidRDefault="00D36C1C"/>
        </w:tc>
        <w:tc>
          <w:tcPr>
            <w:tcW w:w="1132" w:type="dxa"/>
            <w:shd w:val="clear" w:color="auto" w:fill="B0C4DE"/>
            <w:tcMar>
              <w:top w:w="57" w:type="dxa"/>
            </w:tcMar>
          </w:tcPr>
          <w:p w:rsidR="00D36C1C" w:rsidRDefault="00A4592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Příjmení:</w:t>
            </w:r>
          </w:p>
        </w:tc>
        <w:tc>
          <w:tcPr>
            <w:tcW w:w="9356" w:type="dxa"/>
            <w:gridSpan w:val="3"/>
            <w:shd w:val="clear" w:color="auto" w:fill="B0C4DE"/>
            <w:tcMar>
              <w:top w:w="57" w:type="dxa"/>
            </w:tcMar>
          </w:tcPr>
          <w:p w:rsidR="00D36C1C" w:rsidRDefault="00D36C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14" w:type="dxa"/>
            <w:vMerge w:val="restart"/>
            <w:tcBorders>
              <w:right w:val="single" w:sz="5" w:space="0" w:color="000000"/>
            </w:tcBorders>
            <w:shd w:val="clear" w:color="auto" w:fill="B0C4DE"/>
          </w:tcPr>
          <w:p w:rsidR="00D36C1C" w:rsidRDefault="00D36C1C"/>
        </w:tc>
      </w:tr>
      <w:tr w:rsidR="00D36C1C">
        <w:trPr>
          <w:trHeight w:hRule="exact" w:val="344"/>
        </w:trPr>
        <w:tc>
          <w:tcPr>
            <w:tcW w:w="115" w:type="dxa"/>
            <w:vMerge/>
            <w:tcBorders>
              <w:left w:val="single" w:sz="5" w:space="0" w:color="000000"/>
            </w:tcBorders>
            <w:shd w:val="clear" w:color="auto" w:fill="B0C4DE"/>
          </w:tcPr>
          <w:p w:rsidR="00D36C1C" w:rsidRDefault="00D36C1C"/>
        </w:tc>
        <w:tc>
          <w:tcPr>
            <w:tcW w:w="1132" w:type="dxa"/>
            <w:shd w:val="clear" w:color="auto" w:fill="B0C4DE"/>
            <w:tcMar>
              <w:top w:w="57" w:type="dxa"/>
            </w:tcMar>
          </w:tcPr>
          <w:p w:rsidR="00D36C1C" w:rsidRDefault="00A4592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Jméno:</w:t>
            </w:r>
          </w:p>
        </w:tc>
        <w:tc>
          <w:tcPr>
            <w:tcW w:w="9356" w:type="dxa"/>
            <w:gridSpan w:val="3"/>
            <w:shd w:val="clear" w:color="auto" w:fill="B0C4DE"/>
            <w:tcMar>
              <w:top w:w="57" w:type="dxa"/>
            </w:tcMar>
          </w:tcPr>
          <w:p w:rsidR="00D36C1C" w:rsidRDefault="00D36C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14" w:type="dxa"/>
            <w:vMerge/>
            <w:tcBorders>
              <w:right w:val="single" w:sz="5" w:space="0" w:color="000000"/>
            </w:tcBorders>
            <w:shd w:val="clear" w:color="auto" w:fill="B0C4DE"/>
          </w:tcPr>
          <w:p w:rsidR="00D36C1C" w:rsidRDefault="00D36C1C"/>
        </w:tc>
      </w:tr>
      <w:tr w:rsidR="00D36C1C">
        <w:trPr>
          <w:trHeight w:hRule="exact" w:val="329"/>
        </w:trPr>
        <w:tc>
          <w:tcPr>
            <w:tcW w:w="115" w:type="dxa"/>
            <w:vMerge/>
            <w:tcBorders>
              <w:left w:val="single" w:sz="5" w:space="0" w:color="000000"/>
            </w:tcBorders>
            <w:shd w:val="clear" w:color="auto" w:fill="B0C4DE"/>
          </w:tcPr>
          <w:p w:rsidR="00D36C1C" w:rsidRDefault="00D36C1C"/>
        </w:tc>
        <w:tc>
          <w:tcPr>
            <w:tcW w:w="1132" w:type="dxa"/>
            <w:shd w:val="clear" w:color="auto" w:fill="B0C4DE"/>
            <w:tcMar>
              <w:top w:w="57" w:type="dxa"/>
            </w:tcMar>
          </w:tcPr>
          <w:p w:rsidR="00D36C1C" w:rsidRDefault="00A4592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PIN:</w:t>
            </w:r>
          </w:p>
        </w:tc>
        <w:tc>
          <w:tcPr>
            <w:tcW w:w="9356" w:type="dxa"/>
            <w:gridSpan w:val="3"/>
            <w:shd w:val="clear" w:color="auto" w:fill="B0C4DE"/>
            <w:tcMar>
              <w:top w:w="57" w:type="dxa"/>
            </w:tcMar>
          </w:tcPr>
          <w:p w:rsidR="00D36C1C" w:rsidRDefault="00D36C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bookmarkStart w:id="0" w:name="_GoBack"/>
            <w:bookmarkEnd w:id="0"/>
          </w:p>
        </w:tc>
        <w:tc>
          <w:tcPr>
            <w:tcW w:w="114" w:type="dxa"/>
            <w:vMerge/>
            <w:tcBorders>
              <w:right w:val="single" w:sz="5" w:space="0" w:color="000000"/>
            </w:tcBorders>
            <w:shd w:val="clear" w:color="auto" w:fill="B0C4DE"/>
          </w:tcPr>
          <w:p w:rsidR="00D36C1C" w:rsidRDefault="00D36C1C"/>
        </w:tc>
      </w:tr>
      <w:tr w:rsidR="00D36C1C">
        <w:trPr>
          <w:trHeight w:hRule="exact" w:val="115"/>
        </w:trPr>
        <w:tc>
          <w:tcPr>
            <w:tcW w:w="10717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C4DE"/>
          </w:tcPr>
          <w:p w:rsidR="00D36C1C" w:rsidRDefault="00D36C1C"/>
        </w:tc>
      </w:tr>
      <w:tr w:rsidR="00D36C1C">
        <w:trPr>
          <w:trHeight w:hRule="exact" w:val="229"/>
        </w:trPr>
        <w:tc>
          <w:tcPr>
            <w:tcW w:w="10717" w:type="dxa"/>
            <w:gridSpan w:val="6"/>
            <w:tcBorders>
              <w:top w:val="single" w:sz="5" w:space="0" w:color="000000"/>
            </w:tcBorders>
          </w:tcPr>
          <w:p w:rsidR="00D36C1C" w:rsidRDefault="00D36C1C"/>
        </w:tc>
      </w:tr>
      <w:tr w:rsidR="00D36C1C">
        <w:trPr>
          <w:trHeight w:hRule="exact" w:val="2866"/>
        </w:trPr>
        <w:tc>
          <w:tcPr>
            <w:tcW w:w="10717" w:type="dxa"/>
            <w:gridSpan w:val="6"/>
            <w:vMerge w:val="restart"/>
            <w:shd w:val="clear" w:color="auto" w:fill="auto"/>
          </w:tcPr>
          <w:p w:rsidR="00D36C1C" w:rsidRDefault="00D36C1C">
            <w:pPr>
              <w:spacing w:line="161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:rsidR="00D36C1C" w:rsidRDefault="00A4592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5C83B4"/>
                <w:spacing w:val="-2"/>
                <w:sz w:val="28"/>
                <w:szCs w:val="28"/>
              </w:rPr>
              <w:t>K čemu slouží aplikace dm Software?</w:t>
            </w:r>
          </w:p>
          <w:p w:rsidR="00D36C1C" w:rsidRDefault="00D36C1C">
            <w:pPr>
              <w:spacing w:line="161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:rsidR="00D36C1C" w:rsidRDefault="00A4592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Aplikace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dm Software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je školský informační systém a je určena žákům základních, středních a vyšších odborných škol a jejich zákonným zástupcům. Umožňuje jim zdarma jednoduchý, bezpečný a rychlý přístup k informacím o docházce, prospěchu a dalších aktivitách ve škole.</w:t>
            </w:r>
          </w:p>
          <w:p w:rsidR="00D36C1C" w:rsidRDefault="00D36C1C">
            <w:pPr>
              <w:spacing w:line="161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:rsidR="00D36C1C" w:rsidRDefault="00A4592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5C83B4"/>
                <w:spacing w:val="-2"/>
                <w:sz w:val="28"/>
                <w:szCs w:val="28"/>
              </w:rPr>
              <w:t xml:space="preserve">Hlavní </w:t>
            </w:r>
            <w:r>
              <w:rPr>
                <w:rFonts w:ascii="Arial" w:eastAsia="Arial" w:hAnsi="Arial" w:cs="Arial"/>
                <w:b/>
                <w:color w:val="5C83B4"/>
                <w:spacing w:val="-2"/>
                <w:sz w:val="28"/>
                <w:szCs w:val="28"/>
              </w:rPr>
              <w:t>funkce aplikace dm Software:</w:t>
            </w:r>
          </w:p>
          <w:p w:rsidR="00D36C1C" w:rsidRDefault="00D36C1C">
            <w:pPr>
              <w:spacing w:line="161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:rsidR="00D36C1C" w:rsidRDefault="00A4592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 průběžná kontrola dílčích známek a celkového hodnocení dítěte včetně chování</w:t>
            </w:r>
          </w:p>
          <w:p w:rsidR="00D36C1C" w:rsidRDefault="00A4592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 dozor nad docházkou a absencí dítěte ve výuce</w:t>
            </w:r>
          </w:p>
          <w:p w:rsidR="00D36C1C" w:rsidRDefault="00A4592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 informace o rozvrhu a suplování</w:t>
            </w:r>
          </w:p>
          <w:p w:rsidR="00D36C1C" w:rsidRDefault="00A4592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 přehled probraného učiva</w:t>
            </w:r>
          </w:p>
          <w:p w:rsidR="00D36C1C" w:rsidRDefault="00A4592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 možnost elektronicky omlouvat absenci dítěte</w:t>
            </w:r>
          </w:p>
          <w:p w:rsidR="00D36C1C" w:rsidRDefault="00A4592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 elektronická komunikace mezi žákem/zákonným zástupcem a učitelem</w:t>
            </w:r>
          </w:p>
          <w:p w:rsidR="00D36C1C" w:rsidRDefault="00A4592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 přístup k elektronickým materiálům a možnost jejich stahování</w:t>
            </w:r>
          </w:p>
          <w:p w:rsidR="00D36C1C" w:rsidRDefault="00A4592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 a mnoho dalšího</w:t>
            </w:r>
          </w:p>
          <w:p w:rsidR="00D36C1C" w:rsidRDefault="00D36C1C">
            <w:pPr>
              <w:spacing w:line="161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:rsidR="00D36C1C" w:rsidRDefault="00A4592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5C83B4"/>
                <w:spacing w:val="-2"/>
                <w:sz w:val="28"/>
                <w:szCs w:val="28"/>
              </w:rPr>
              <w:t>Kroky nutné k založení přístupu do aplikace dm Software:</w:t>
            </w:r>
          </w:p>
          <w:p w:rsidR="00D36C1C" w:rsidRDefault="00D36C1C">
            <w:pPr>
              <w:spacing w:line="161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:rsidR="00D36C1C" w:rsidRDefault="00A4592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ro získání přístupu do aplikace dm Software je nejprve nutné se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zaregistrovat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. K registraci můžete využít následující postup: </w:t>
            </w:r>
          </w:p>
          <w:p w:rsidR="00D36C1C" w:rsidRDefault="00D36C1C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:rsidR="00D36C1C" w:rsidRDefault="00A4592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1.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V internetovém prohlížeči přistupte na adresu </w:t>
            </w:r>
            <w:r>
              <w:rPr>
                <w:rFonts w:ascii="Arial" w:eastAsia="Arial" w:hAnsi="Arial" w:cs="Arial"/>
                <w:color w:val="5C83B4"/>
                <w:spacing w:val="-2"/>
                <w:sz w:val="20"/>
                <w:szCs w:val="20"/>
              </w:rPr>
              <w:t>http://portal.dmsoftware.cz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. Následně vpravo nahoře v sekci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Přihlášení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klikněte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na odkaz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Registrace žáků a rodičů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</w:p>
          <w:p w:rsidR="00D36C1C" w:rsidRDefault="00D36C1C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:rsidR="00D36C1C" w:rsidRDefault="00A4592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2.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Na úvodní stránce si přečtěte základní informace o aplikaci dm Software a postupu registrace a pokračujte na další krok registrace tlačítkem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Přejít na ověření PINu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v dolní části stránky.</w:t>
            </w:r>
          </w:p>
          <w:p w:rsidR="00D36C1C" w:rsidRDefault="00D36C1C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:rsidR="00D36C1C" w:rsidRDefault="00A4592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3.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Na nově zobrazené stránce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budete vyzváni k zadání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jména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a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příjmení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osoby, pro kterou byl školou vygenerován PIN (viz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Údaje pro registraci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), dále uvedete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PIN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a opíšete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kontrolní řetězec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.</w:t>
            </w:r>
          </w:p>
          <w:p w:rsidR="00D36C1C" w:rsidRDefault="00D36C1C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:rsidR="00D36C1C" w:rsidRDefault="00A4592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4.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Po správném zadání registračních údajů stiskněte tlačítko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Ověřit PIN a přejít na volbu přihlašovacích údajů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. Pokud jste všechny údaje vyplnili správně, zobrazí se další stránka s registračními údaji. V případě, že bylo ověření dané osoby neúspěšné, např. došlo k překlepu, celou akci zopakujte. Jestliže neproběhlo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potvrzení dané osoby ani poté, kontaktujte administrátora školy nebo náš hotline.</w:t>
            </w:r>
          </w:p>
          <w:p w:rsidR="00D36C1C" w:rsidRDefault="00D36C1C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:rsidR="00D36C1C" w:rsidRDefault="00A4592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5.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Po úspěšném ověření si zvolte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uživatelské jméno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a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heslo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, se kterými se budete do aplikace dm Software přihlašovat. Pokud Vámi zvolené uživatelské jméno v aplikaci již ex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istuje, budete vyzváni k výběru jiného. Přihlašovací údaje je nutné si pečlivě zapamatovat, neboť je budete používat při každém dalším přihlašování do aplikace dm Software.</w:t>
            </w:r>
          </w:p>
          <w:p w:rsidR="00D36C1C" w:rsidRDefault="00D36C1C">
            <w:pPr>
              <w:spacing w:line="161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:rsidR="00D36C1C" w:rsidRDefault="00A4592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5C83B4"/>
                <w:spacing w:val="-2"/>
                <w:sz w:val="28"/>
                <w:szCs w:val="28"/>
              </w:rPr>
              <w:t>Přihlášení do aplikace dm Software:</w:t>
            </w:r>
          </w:p>
          <w:p w:rsidR="00D36C1C" w:rsidRDefault="00D36C1C">
            <w:pPr>
              <w:spacing w:line="161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:rsidR="00D36C1C" w:rsidRDefault="00A4592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Pokud jste se již zaregistrovali, můžete se 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řihlásit do aplikace dm Software. Do svého webového prohlížeče zadejte URL adresu </w:t>
            </w:r>
            <w:r>
              <w:rPr>
                <w:rFonts w:ascii="Arial" w:eastAsia="Arial" w:hAnsi="Arial" w:cs="Arial"/>
                <w:color w:val="5C83B4"/>
                <w:spacing w:val="-2"/>
                <w:sz w:val="20"/>
                <w:szCs w:val="20"/>
              </w:rPr>
              <w:t>http://portal.dmsoftware.cz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. Vpravo nahoře v sekci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Přihlášení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zadejte Vaše uživatelské jméno a heslo a stiskněte tlačítko 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Přihlásit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. Otevře se aplikace dm Software. </w:t>
            </w:r>
          </w:p>
          <w:p w:rsidR="00D36C1C" w:rsidRDefault="00D36C1C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  <w:p w:rsidR="00D36C1C" w:rsidRDefault="00A4592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Pod odkazem </w:t>
            </w:r>
            <w:r>
              <w:rPr>
                <w:rFonts w:ascii="Arial" w:eastAsia="Arial" w:hAnsi="Arial" w:cs="Arial"/>
                <w:color w:val="5C83B4"/>
                <w:spacing w:val="-2"/>
                <w:sz w:val="20"/>
                <w:szCs w:val="20"/>
              </w:rPr>
              <w:t>https://aplikace.dmsoftware.cz/dokumentace/DM/verejnost/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naleznete uživatelskou příručku, která Vám usnadní práci s aplikací dm Software a představí všechny její výhody a využití. </w:t>
            </w:r>
          </w:p>
          <w:p w:rsidR="00D36C1C" w:rsidRDefault="00D36C1C"/>
        </w:tc>
      </w:tr>
      <w:tr w:rsidR="00D36C1C">
        <w:trPr>
          <w:trHeight w:hRule="exact" w:val="2865"/>
        </w:trPr>
        <w:tc>
          <w:tcPr>
            <w:tcW w:w="10717" w:type="dxa"/>
            <w:gridSpan w:val="6"/>
            <w:vMerge/>
            <w:shd w:val="clear" w:color="auto" w:fill="auto"/>
          </w:tcPr>
          <w:p w:rsidR="00D36C1C" w:rsidRDefault="00D36C1C"/>
        </w:tc>
      </w:tr>
      <w:tr w:rsidR="00D36C1C">
        <w:trPr>
          <w:trHeight w:hRule="exact" w:val="2837"/>
        </w:trPr>
        <w:tc>
          <w:tcPr>
            <w:tcW w:w="10717" w:type="dxa"/>
            <w:gridSpan w:val="6"/>
            <w:vMerge/>
            <w:shd w:val="clear" w:color="auto" w:fill="auto"/>
          </w:tcPr>
          <w:p w:rsidR="00D36C1C" w:rsidRDefault="00D36C1C"/>
        </w:tc>
      </w:tr>
      <w:tr w:rsidR="00D36C1C">
        <w:trPr>
          <w:trHeight w:hRule="exact" w:val="2823"/>
        </w:trPr>
        <w:tc>
          <w:tcPr>
            <w:tcW w:w="10717" w:type="dxa"/>
            <w:gridSpan w:val="6"/>
            <w:vMerge/>
            <w:shd w:val="clear" w:color="auto" w:fill="auto"/>
          </w:tcPr>
          <w:p w:rsidR="00D36C1C" w:rsidRDefault="00D36C1C"/>
        </w:tc>
      </w:tr>
      <w:tr w:rsidR="00D36C1C">
        <w:trPr>
          <w:trHeight w:hRule="exact" w:val="1074"/>
        </w:trPr>
        <w:tc>
          <w:tcPr>
            <w:tcW w:w="10717" w:type="dxa"/>
            <w:gridSpan w:val="6"/>
            <w:tcBorders>
              <w:bottom w:val="single" w:sz="5" w:space="0" w:color="000000"/>
            </w:tcBorders>
          </w:tcPr>
          <w:p w:rsidR="00D36C1C" w:rsidRDefault="00D36C1C"/>
        </w:tc>
      </w:tr>
      <w:tr w:rsidR="00D36C1C">
        <w:trPr>
          <w:trHeight w:hRule="exact" w:val="58"/>
        </w:trPr>
        <w:tc>
          <w:tcPr>
            <w:tcW w:w="10717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D36C1C" w:rsidRDefault="00D36C1C"/>
        </w:tc>
      </w:tr>
      <w:tr w:rsidR="00D36C1C">
        <w:trPr>
          <w:trHeight w:hRule="exact" w:val="344"/>
        </w:trPr>
        <w:tc>
          <w:tcPr>
            <w:tcW w:w="2249" w:type="dxa"/>
            <w:gridSpan w:val="3"/>
            <w:shd w:val="clear" w:color="auto" w:fill="auto"/>
            <w:vAlign w:val="center"/>
          </w:tcPr>
          <w:p w:rsidR="00D36C1C" w:rsidRDefault="00A45921">
            <w:pPr>
              <w:pStyle w:val="SOLZpat"/>
              <w:spacing w:line="230" w:lineRule="auto"/>
            </w:pPr>
            <w:r>
              <w:t>Vytištěno: 23. 3. 2020 14:23</w:t>
            </w:r>
          </w:p>
        </w:tc>
        <w:tc>
          <w:tcPr>
            <w:tcW w:w="6892" w:type="dxa"/>
            <w:shd w:val="clear" w:color="auto" w:fill="auto"/>
          </w:tcPr>
          <w:p w:rsidR="00D36C1C" w:rsidRDefault="00D36C1C"/>
        </w:tc>
        <w:tc>
          <w:tcPr>
            <w:tcW w:w="1576" w:type="dxa"/>
            <w:gridSpan w:val="2"/>
            <w:shd w:val="clear" w:color="auto" w:fill="auto"/>
            <w:vAlign w:val="center"/>
          </w:tcPr>
          <w:p w:rsidR="00D36C1C" w:rsidRDefault="00A45921">
            <w:pPr>
              <w:pStyle w:val="SOLZpat0"/>
              <w:spacing w:line="230" w:lineRule="auto"/>
              <w:jc w:val="right"/>
            </w:pPr>
            <w:hyperlink r:id="rId4">
              <w:r>
                <w:t>www.dmsoftware.cz</w:t>
              </w:r>
            </w:hyperlink>
          </w:p>
        </w:tc>
      </w:tr>
      <w:tr w:rsidR="00D36C1C">
        <w:trPr>
          <w:trHeight w:hRule="exact" w:val="57"/>
        </w:trPr>
        <w:tc>
          <w:tcPr>
            <w:tcW w:w="10717" w:type="dxa"/>
            <w:gridSpan w:val="6"/>
            <w:shd w:val="clear" w:color="auto" w:fill="auto"/>
          </w:tcPr>
          <w:p w:rsidR="00D36C1C" w:rsidRDefault="00D36C1C"/>
        </w:tc>
      </w:tr>
    </w:tbl>
    <w:p w:rsidR="00A45921" w:rsidRDefault="00A45921"/>
    <w:sectPr w:rsidR="00A45921">
      <w:pgSz w:w="11906" w:h="16838"/>
      <w:pgMar w:top="567" w:right="567" w:bottom="517" w:left="567" w:header="567" w:footer="51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C1C"/>
    <w:rsid w:val="001E66CA"/>
    <w:rsid w:val="00A45921"/>
    <w:rsid w:val="00D36C1C"/>
    <w:rsid w:val="00E6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B095F-90F0-4F1A-ACEF-CA86FBE0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OLNadpis2">
    <w:name w:val="SOL_Nadpis2"/>
    <w:basedOn w:val="Normln"/>
    <w:rPr>
      <w:rFonts w:ascii="Arial" w:hAnsi="Arial" w:cs="Arial"/>
      <w:b/>
      <w:color w:val="5C83B4"/>
      <w:spacing w:val="-2"/>
      <w:sz w:val="28"/>
    </w:rPr>
  </w:style>
  <w:style w:type="paragraph" w:customStyle="1" w:styleId="SOLZpat">
    <w:name w:val="SOL_Zápatí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SOLZpat0">
    <w:name w:val="SOL_Zápatí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\\www.dmsoftwar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k registraci pro žáky</vt:lpstr>
    </vt:vector>
  </TitlesOfParts>
  <Company>Stimulsoft Reports 2019.4.1 from 21 October 2019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k registraci pro žáky</dc:title>
  <dc:subject>Informace k registraci pro žáky</dc:subject>
  <dc:creator>Anna Císařová</dc:creator>
  <cp:keywords/>
  <dc:description>Základní informace o školním informačním systému a pokyny k registraci do systému pro žáka, tj. pokud jsou PINy generovány pro žáky. Předpokladem je, že již máte u žáků PINy vygenerované. Tiskovou sestavu doporučujeme generovat přes školní matriku zadáním příslušného omezení (např. přes třídu) a následným kliknutím na ikonku s tiskárnou. Po vygenerování doporučujeme uložit sestavu do PDF formátu a tisknout až jako PDF.</dc:description>
  <cp:lastModifiedBy>sedlec</cp:lastModifiedBy>
  <cp:revision>3</cp:revision>
  <dcterms:created xsi:type="dcterms:W3CDTF">2020-03-24T14:54:00Z</dcterms:created>
  <dcterms:modified xsi:type="dcterms:W3CDTF">2020-03-24T14:54:00Z</dcterms:modified>
</cp:coreProperties>
</file>